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/>
      </w:pPr>
      <w:r>
        <w:rPr/>
        <w:t>Образец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Заявление на страхование сельскохозяйственных животных (далее – заявление)</w:t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Страхователь: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704"/>
        <w:gridCol w:w="3704"/>
        <w:gridCol w:w="3704"/>
      </w:tblGrid>
      <w:tr>
        <w:trPr>
          <w:trHeight w:val="48" w:hRule="atLeast"/>
        </w:trPr>
        <w:tc>
          <w:tcPr>
            <w:tcW w:w="370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ОГРН/ОГРНИП</w:t>
            </w:r>
          </w:p>
        </w:tc>
        <w:tc>
          <w:tcPr>
            <w:tcW w:w="370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70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 почта:</w:t>
            </w:r>
          </w:p>
        </w:tc>
      </w:tr>
    </w:tbl>
    <w:p>
      <w:pPr>
        <w:pStyle w:val="Normal"/>
        <w:numPr>
          <w:ilvl w:val="1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Заполняется ИП, КФХ: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704"/>
        <w:gridCol w:w="3704"/>
        <w:gridCol w:w="3704"/>
      </w:tblGrid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pBdr>
          <w:bottom w:val="single" w:sz="4" w:space="1" w:color="00000A"/>
        </w:pBdr>
        <w:rPr>
          <w:sz w:val="16"/>
          <w:szCs w:val="16"/>
        </w:rPr>
      </w:pPr>
      <w:r>
        <w:rPr>
          <w:sz w:val="16"/>
          <w:szCs w:val="16"/>
        </w:rPr>
        <w:t>Наименование документа удостоверяющего личность: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Реквизиты документа удостоверяющего личность: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704"/>
        <w:gridCol w:w="3704"/>
        <w:gridCol w:w="3704"/>
      </w:tblGrid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sz w:val="16"/>
          <w:szCs w:val="16"/>
        </w:rPr>
        <w:t>наименование органа, выдавшего документ (в т.ч. код подразделения):</w:t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11112"/>
      </w:tblGrid>
      <w:tr>
        <w:trPr>
          <w:trHeight w:val="48" w:hRule="atLeast"/>
        </w:trPr>
        <w:tc>
          <w:tcPr>
            <w:tcW w:w="111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2"/>
          <w:szCs w:val="2"/>
        </w:rPr>
      </w:pPr>
      <w:r>
        <w:rPr>
          <w:b/>
          <w:sz w:val="2"/>
          <w:szCs w:val="2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9721"/>
        <w:gridCol w:w="1390"/>
      </w:tblGrid>
      <w:tr>
        <w:trPr>
          <w:trHeight w:val="48" w:hRule="atLeast"/>
        </w:trPr>
        <w:tc>
          <w:tcPr>
            <w:tcW w:w="97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Страхователь является сельскохозяйственным товаропроизводителем в соответствии с законодательством РФ:</w:t>
            </w:r>
          </w:p>
        </w:tc>
        <w:tc>
          <w:tcPr>
            <w:tcW w:w="139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41979_1843583739"/>
            <w:bookmarkStart w:id="1" w:name="__Fieldmark__11080_1324533403"/>
            <w:bookmarkStart w:id="2" w:name="__Fieldmark__41979_1843583739"/>
            <w:bookmarkStart w:id="3" w:name="__Fieldmark__41979_1843583739"/>
            <w:bookmarkEnd w:id="1"/>
            <w:bookmarkEnd w:id="3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41989_1843583739"/>
            <w:bookmarkStart w:id="5" w:name="__Fieldmark__11085_1324533403"/>
            <w:bookmarkStart w:id="6" w:name="__Fieldmark__41989_1843583739"/>
            <w:bookmarkStart w:id="7" w:name="__Fieldmark__41989_1843583739"/>
            <w:bookmarkEnd w:id="5"/>
            <w:bookmarkEnd w:id="7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</w:tbl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Банковские реквизиты Страхователя: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704"/>
        <w:gridCol w:w="1850"/>
        <w:gridCol w:w="1852"/>
        <w:gridCol w:w="1"/>
        <w:gridCol w:w="3705"/>
      </w:tblGrid>
      <w:tr>
        <w:trPr>
          <w:trHeight w:val="48" w:hRule="atLeast"/>
        </w:trPr>
        <w:tc>
          <w:tcPr>
            <w:tcW w:w="7407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 </w:t>
            </w:r>
          </w:p>
        </w:tc>
        <w:tc>
          <w:tcPr>
            <w:tcW w:w="370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 </w:t>
            </w:r>
          </w:p>
        </w:tc>
      </w:tr>
      <w:tr>
        <w:trPr>
          <w:trHeight w:val="48" w:hRule="atLeast"/>
        </w:trPr>
        <w:tc>
          <w:tcPr>
            <w:tcW w:w="555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 </w:t>
            </w:r>
          </w:p>
        </w:tc>
        <w:tc>
          <w:tcPr>
            <w:tcW w:w="5558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 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 </w:t>
            </w:r>
          </w:p>
        </w:tc>
        <w:tc>
          <w:tcPr>
            <w:tcW w:w="370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 </w:t>
            </w:r>
          </w:p>
        </w:tc>
      </w:tr>
    </w:tbl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Страхователь в лице (Ф.И.О.):</w:t>
      </w:r>
    </w:p>
    <w:p>
      <w:pPr>
        <w:pStyle w:val="Normal"/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действующего на основании (указать): устава, положения, доверенности от «_____» _____________ ______г. №____________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просит заключить договор сельскохозяйственного страхования на условиях Правил страхования (стандартных) сельскохозяйственных животных, осуществляемого с государственной поддержкой, от №_________ на случай утраты (гибели) сельскохозяйственных животных в результате воздействия событий, предусмотренных правилами страхования.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Информация об объекте страхования (отметить нужное):</w:t>
      </w:r>
    </w:p>
    <w:tbl>
      <w:tblPr>
        <w:tblW w:w="495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475"/>
        <w:gridCol w:w="1797"/>
        <w:gridCol w:w="1"/>
        <w:gridCol w:w="1131"/>
        <w:gridCol w:w="1"/>
        <w:gridCol w:w="1308"/>
        <w:gridCol w:w="1"/>
        <w:gridCol w:w="1626"/>
        <w:gridCol w:w="1"/>
        <w:gridCol w:w="114"/>
        <w:gridCol w:w="1509"/>
        <w:gridCol w:w="3"/>
        <w:gridCol w:w="1623"/>
        <w:gridCol w:w="1"/>
        <w:gridCol w:w="95"/>
        <w:gridCol w:w="558"/>
        <w:gridCol w:w="754"/>
      </w:tblGrid>
      <w:tr>
        <w:trPr/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ли у Вас документы, подтверждающие право пользования животными?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42030_1843583739"/>
            <w:bookmarkStart w:id="9" w:name="__Fieldmark__11134_1324533403"/>
            <w:bookmarkStart w:id="10" w:name="__Fieldmark__42030_1843583739"/>
            <w:bookmarkStart w:id="11" w:name="__Fieldmark__42030_1843583739"/>
            <w:bookmarkEnd w:id="9"/>
            <w:bookmarkEnd w:id="11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2039_1843583739"/>
            <w:bookmarkStart w:id="13" w:name="__Fieldmark__11138_1324533403"/>
            <w:bookmarkStart w:id="14" w:name="__Fieldmark__42039_1843583739"/>
            <w:bookmarkStart w:id="15" w:name="__Fieldmark__42039_1843583739"/>
            <w:bookmarkEnd w:id="13"/>
            <w:bookmarkEnd w:id="15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/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ли предписание ветеринарной службы?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42049_1843583739"/>
            <w:bookmarkStart w:id="17" w:name="__Fieldmark__11143_1324533403"/>
            <w:bookmarkStart w:id="18" w:name="__Fieldmark__42049_1843583739"/>
            <w:bookmarkStart w:id="19" w:name="__Fieldmark__42049_1843583739"/>
            <w:bookmarkEnd w:id="17"/>
            <w:bookmarkEnd w:id="19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__Fieldmark__42058_1843583739"/>
            <w:bookmarkStart w:id="21" w:name="__Fieldmark__11147_1324533403"/>
            <w:bookmarkStart w:id="22" w:name="__Fieldmark__42058_1843583739"/>
            <w:bookmarkStart w:id="23" w:name="__Fieldmark__42058_1843583739"/>
            <w:bookmarkEnd w:id="21"/>
            <w:bookmarkEnd w:id="23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/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Имеются ли предписания пожарного надзора?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42068_1843583739"/>
            <w:bookmarkStart w:id="25" w:name="__Fieldmark__11152_1324533403"/>
            <w:bookmarkStart w:id="26" w:name="__Fieldmark__42068_1843583739"/>
            <w:bookmarkStart w:id="27" w:name="__Fieldmark__42068_1843583739"/>
            <w:bookmarkEnd w:id="25"/>
            <w:bookmarkEnd w:id="27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__Fieldmark__42077_1843583739"/>
            <w:bookmarkStart w:id="29" w:name="__Fieldmark__11156_1324533403"/>
            <w:bookmarkStart w:id="30" w:name="__Fieldmark__42077_1843583739"/>
            <w:bookmarkStart w:id="31" w:name="__Fieldmark__42077_1843583739"/>
            <w:bookmarkEnd w:id="29"/>
            <w:bookmarkEnd w:id="31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/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 ли карантин / ограничения на предприятии или в районе страхования по инфекционным заболеваниям?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42087_1843583739"/>
            <w:bookmarkStart w:id="33" w:name="__Fieldmark__11161_1324533403"/>
            <w:bookmarkStart w:id="34" w:name="__Fieldmark__42087_1843583739"/>
            <w:bookmarkStart w:id="35" w:name="__Fieldmark__42087_1843583739"/>
            <w:bookmarkEnd w:id="33"/>
            <w:bookmarkEnd w:id="35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42096_1843583739"/>
            <w:bookmarkStart w:id="37" w:name="__Fieldmark__11165_1324533403"/>
            <w:bookmarkStart w:id="38" w:name="__Fieldmark__42096_1843583739"/>
            <w:bookmarkStart w:id="39" w:name="__Fieldmark__42096_1843583739"/>
            <w:bookmarkEnd w:id="37"/>
            <w:bookmarkEnd w:id="39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>
          <w:trHeight w:val="205" w:hRule="atLeast"/>
        </w:trPr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последние 2 года при проведении диагностических исследований на инфекционные и инвазионные заболевания были ли выявлены положительно реагирующие животные?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42106_1843583739"/>
            <w:bookmarkStart w:id="41" w:name="__Fieldmark__11170_1324533403"/>
            <w:bookmarkStart w:id="42" w:name="__Fieldmark__42106_1843583739"/>
            <w:bookmarkStart w:id="43" w:name="__Fieldmark__42106_1843583739"/>
            <w:bookmarkEnd w:id="41"/>
            <w:bookmarkEnd w:id="43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__Fieldmark__42115_1843583739"/>
            <w:bookmarkStart w:id="45" w:name="__Fieldmark__11174_1324533403"/>
            <w:bookmarkStart w:id="46" w:name="__Fieldmark__42115_1843583739"/>
            <w:bookmarkStart w:id="47" w:name="__Fieldmark__42115_1843583739"/>
            <w:bookmarkEnd w:id="45"/>
            <w:bookmarkEnd w:id="47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>
          <w:trHeight w:val="205" w:hRule="atLeast"/>
        </w:trPr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Предприятие работает в режиме закрытого типа?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42125_1843583739"/>
            <w:bookmarkStart w:id="49" w:name="__Fieldmark__11179_1324533403"/>
            <w:bookmarkStart w:id="50" w:name="__Fieldmark__42125_1843583739"/>
            <w:bookmarkStart w:id="51" w:name="__Fieldmark__42125_1843583739"/>
            <w:bookmarkEnd w:id="49"/>
            <w:bookmarkEnd w:id="51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42134_1843583739"/>
            <w:bookmarkStart w:id="53" w:name="__Fieldmark__11183_1324533403"/>
            <w:bookmarkStart w:id="54" w:name="__Fieldmark__42134_1843583739"/>
            <w:bookmarkStart w:id="55" w:name="__Fieldmark__42134_1843583739"/>
            <w:bookmarkEnd w:id="53"/>
            <w:bookmarkEnd w:id="55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/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Ветеринарное обслуживание соответствует общепринятым нормам?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42144_1843583739"/>
            <w:bookmarkStart w:id="57" w:name="__Fieldmark__11188_1324533403"/>
            <w:bookmarkStart w:id="58" w:name="__Fieldmark__42144_1843583739"/>
            <w:bookmarkStart w:id="59" w:name="__Fieldmark__42144_1843583739"/>
            <w:bookmarkEnd w:id="57"/>
            <w:bookmarkEnd w:id="59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42153_1843583739"/>
            <w:bookmarkStart w:id="61" w:name="__Fieldmark__11192_1324533403"/>
            <w:bookmarkStart w:id="62" w:name="__Fieldmark__42153_1843583739"/>
            <w:bookmarkStart w:id="63" w:name="__Fieldmark__42153_1843583739"/>
            <w:bookmarkEnd w:id="61"/>
            <w:bookmarkEnd w:id="63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/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Кормление животных осуществляется кормами, соответствующими стандартам, принятым для данных кормов?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42163_1843583739"/>
            <w:bookmarkStart w:id="65" w:name="__Fieldmark__11197_1324533403"/>
            <w:bookmarkStart w:id="66" w:name="__Fieldmark__42163_1843583739"/>
            <w:bookmarkStart w:id="67" w:name="__Fieldmark__42163_1843583739"/>
            <w:bookmarkEnd w:id="65"/>
            <w:bookmarkEnd w:id="67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42172_1843583739"/>
            <w:bookmarkStart w:id="69" w:name="__Fieldmark__11201_1324533403"/>
            <w:bookmarkStart w:id="70" w:name="__Fieldmark__42172_1843583739"/>
            <w:bookmarkStart w:id="71" w:name="__Fieldmark__42172_1843583739"/>
            <w:bookmarkEnd w:id="69"/>
            <w:bookmarkEnd w:id="71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/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ли резервная система электроснабжения, позволяющая обеспечить производство электроэнергией на период отключения от основного источника электроэнергии?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__Fieldmark__42182_1843583739"/>
            <w:bookmarkStart w:id="73" w:name="__Fieldmark__11206_1324533403"/>
            <w:bookmarkStart w:id="74" w:name="__Fieldmark__42182_1843583739"/>
            <w:bookmarkStart w:id="75" w:name="__Fieldmark__42182_1843583739"/>
            <w:bookmarkEnd w:id="73"/>
            <w:bookmarkEnd w:id="75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" w:name="__Fieldmark__42191_1843583739"/>
            <w:bookmarkStart w:id="77" w:name="__Fieldmark__11210_1324533403"/>
            <w:bookmarkStart w:id="78" w:name="__Fieldmark__42191_1843583739"/>
            <w:bookmarkStart w:id="79" w:name="__Fieldmark__42191_1843583739"/>
            <w:bookmarkEnd w:id="77"/>
            <w:bookmarkEnd w:id="79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/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ли охранная система?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42201_1843583739"/>
            <w:bookmarkStart w:id="81" w:name="__Fieldmark__11215_1324533403"/>
            <w:bookmarkStart w:id="82" w:name="__Fieldmark__42201_1843583739"/>
            <w:bookmarkStart w:id="83" w:name="__Fieldmark__42201_1843583739"/>
            <w:bookmarkEnd w:id="81"/>
            <w:bookmarkEnd w:id="83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42210_1843583739"/>
            <w:bookmarkStart w:id="85" w:name="__Fieldmark__11219_1324533403"/>
            <w:bookmarkStart w:id="86" w:name="__Fieldmark__42210_1843583739"/>
            <w:bookmarkStart w:id="87" w:name="__Fieldmark__42210_1843583739"/>
            <w:bookmarkEnd w:id="85"/>
            <w:bookmarkEnd w:id="87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/>
        <w:tc>
          <w:tcPr>
            <w:tcW w:w="96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Имелись ли убытки (падеж, вынужденный убой и т.п.) по причинам, предусмотренным п. 2 ст. 8 Федерального закона от 25.07.2011 № 260-ФЗ, за последние 2 года?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42220_1843583739"/>
            <w:bookmarkStart w:id="89" w:name="__Fieldmark__11226_1324533403"/>
            <w:bookmarkStart w:id="90" w:name="__Fieldmark__42220_1843583739"/>
            <w:bookmarkStart w:id="91" w:name="__Fieldmark__42220_1843583739"/>
            <w:bookmarkEnd w:id="89"/>
            <w:bookmarkEnd w:id="91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ДА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42229_1843583739"/>
            <w:bookmarkStart w:id="93" w:name="__Fieldmark__11230_1324533403"/>
            <w:bookmarkStart w:id="94" w:name="__Fieldmark__42229_1843583739"/>
            <w:bookmarkStart w:id="95" w:name="__Fieldmark__42229_1843583739"/>
            <w:bookmarkEnd w:id="93"/>
            <w:bookmarkEnd w:id="95"/>
            <w:r>
              <w:rPr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НЕТ</w:t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Укажите размер и причины наибольшего за последние 2 года убытка (падеж, вынужденный убой и т.п.):</w:t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numPr>
                <w:ilvl w:val="1"/>
                <w:numId w:val="1"/>
              </w:numPr>
              <w:rPr/>
            </w:pPr>
            <w:r>
              <w:rPr>
                <w:sz w:val="16"/>
                <w:szCs w:val="16"/>
              </w:rPr>
              <w:t xml:space="preserve">К какому компартменту на момент подачи настоящего Заявления относятся все указанные в качестве территории страхования производственные площадки (для свиноводческих хозяйств)? 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42240_1843583739"/>
            <w:bookmarkStart w:id="97" w:name="__Fieldmark__11252_1324533403"/>
            <w:bookmarkStart w:id="98" w:name="__Fieldmark__42240_1843583739"/>
            <w:bookmarkStart w:id="99" w:name="__Fieldmark__42240_1843583739"/>
            <w:bookmarkEnd w:id="97"/>
            <w:bookmarkEnd w:id="99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II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" w:name="__Fieldmark__42248_1843583739"/>
            <w:bookmarkStart w:id="101" w:name="__Fieldmark__11255_1324533403"/>
            <w:bookmarkStart w:id="102" w:name="__Fieldmark__42248_1843583739"/>
            <w:bookmarkStart w:id="103" w:name="__Fieldmark__42248_1843583739"/>
            <w:bookmarkEnd w:id="101"/>
            <w:bookmarkEnd w:id="103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III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__Fieldmark__42256_1843583739"/>
            <w:bookmarkStart w:id="105" w:name="__Fieldmark__11258_1324533403"/>
            <w:bookmarkStart w:id="106" w:name="__Fieldmark__42256_1843583739"/>
            <w:bookmarkStart w:id="107" w:name="__Fieldmark__42256_1843583739"/>
            <w:bookmarkEnd w:id="105"/>
            <w:bookmarkEnd w:id="107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IV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__Fieldmark__42264_1843583739"/>
            <w:bookmarkStart w:id="109" w:name="__Fieldmark__11261_1324533403"/>
            <w:bookmarkStart w:id="110" w:name="__Fieldmark__42264_1843583739"/>
            <w:bookmarkStart w:id="111" w:name="__Fieldmark__42264_1843583739"/>
            <w:bookmarkEnd w:id="109"/>
            <w:bookmarkEnd w:id="111"/>
            <w:r>
              <w:rPr>
                <w:sz w:val="16"/>
                <w:szCs w:val="16"/>
              </w:rPr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Дополнительная информация (назначение использования животного, завозной/отечественного разведения скот, тип содержания и т.п.):</w:t>
            </w:r>
          </w:p>
        </w:tc>
      </w:tr>
      <w:tr>
        <w:trPr/>
        <w:tc>
          <w:tcPr>
            <w:tcW w:w="645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Основные сведения о животных, заявленных на страхование:</w:t>
            </w:r>
          </w:p>
        </w:tc>
      </w:tr>
      <w:tr>
        <w:trPr/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животных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группа)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Порода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Половозрастная группа</w:t>
            </w:r>
          </w:p>
        </w:tc>
        <w:tc>
          <w:tcPr>
            <w:tcW w:w="1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животных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(голов, шт., или масса, кг)</w:t>
            </w:r>
          </w:p>
        </w:tc>
        <w:tc>
          <w:tcPr>
            <w:tcW w:w="1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Страховая стоимость, руб. 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Страховая сумма, руб.</w:t>
            </w:r>
          </w:p>
        </w:tc>
        <w:tc>
          <w:tcPr>
            <w:tcW w:w="1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Величина ___________ франшизы, %</w:t>
            </w:r>
          </w:p>
        </w:tc>
      </w:tr>
      <w:tr>
        <w:trPr/>
        <w:tc>
          <w:tcPr>
            <w:tcW w:w="4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Итого: 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Иные сведения об объекте страхования:</w:t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b/>
                <w:sz w:val="16"/>
                <w:szCs w:val="16"/>
              </w:rPr>
              <w:t xml:space="preserve">Страховая стоимость животных, указанных в п. 6 настоящего Заявления, рассчитана по методике, предусмотренной ст. 3 Федерального закона от 25.07.2011 г. № 260-ФЗ 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__Fieldmark__42302_1843583739"/>
            <w:bookmarkStart w:id="113" w:name="__Fieldmark__11306_1324533403"/>
            <w:bookmarkStart w:id="114" w:name="__Fieldmark__42302_1843583739"/>
            <w:bookmarkStart w:id="115" w:name="__Fieldmark__42302_1843583739"/>
            <w:bookmarkEnd w:id="113"/>
            <w:bookmarkEnd w:id="115"/>
            <w:r>
              <w:rPr>
                <w:b/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нет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42310_1843583739"/>
            <w:bookmarkStart w:id="117" w:name="__Fieldmark__11309_1324533403"/>
            <w:bookmarkStart w:id="118" w:name="__Fieldmark__42310_1843583739"/>
            <w:bookmarkStart w:id="119" w:name="__Fieldmark__42310_1843583739"/>
            <w:bookmarkEnd w:id="117"/>
            <w:bookmarkEnd w:id="119"/>
            <w:r>
              <w:rPr>
                <w:b/>
                <w:sz w:val="16"/>
                <w:szCs w:val="16"/>
              </w:rPr>
            </w:r>
            <w:r>
              <w:fldChar w:fldCharType="end"/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b/>
                <w:sz w:val="16"/>
                <w:szCs w:val="16"/>
              </w:rPr>
              <w:t xml:space="preserve">Является ли объект страхования предметом залога: да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Флажок2"/>
            <w:bookmarkStart w:id="121" w:name="__Fieldmark__42320_1843583739"/>
            <w:bookmarkStart w:id="122" w:name="__Fieldmark__11316_1324533403"/>
            <w:bookmarkStart w:id="123" w:name="__Fieldmark__42320_1843583739"/>
            <w:bookmarkStart w:id="124" w:name="__Fieldmark__42320_1843583739"/>
            <w:bookmarkEnd w:id="122"/>
            <w:bookmarkEnd w:id="124"/>
            <w:r>
              <w:rPr>
                <w:b/>
                <w:sz w:val="16"/>
                <w:szCs w:val="16"/>
              </w:rPr>
            </w:r>
            <w:r>
              <w:fldChar w:fldCharType="end"/>
            </w:r>
            <w:bookmarkEnd w:id="120"/>
            <w:r>
              <w:rPr>
                <w:b/>
                <w:sz w:val="16"/>
                <w:szCs w:val="16"/>
              </w:rPr>
              <w:t xml:space="preserve"> нет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5" w:name="__Fieldmark__42329_1843583739"/>
            <w:bookmarkStart w:id="126" w:name="__Fieldmark__11320_1324533403"/>
            <w:bookmarkStart w:id="127" w:name="__Fieldmark__42329_1843583739"/>
            <w:bookmarkStart w:id="128" w:name="__Fieldmark__42329_1843583739"/>
            <w:bookmarkEnd w:id="126"/>
            <w:bookmarkEnd w:id="128"/>
            <w:r>
              <w:rPr>
                <w:b/>
                <w:sz w:val="16"/>
                <w:szCs w:val="16"/>
              </w:rPr>
            </w:r>
            <w:r>
              <w:fldChar w:fldCharType="end"/>
            </w:r>
            <w:r>
              <w:rPr>
                <w:b/>
                <w:sz w:val="16"/>
                <w:szCs w:val="16"/>
              </w:rPr>
              <w:t xml:space="preserve"> Наименование банка _______________________________________</w:t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Территория страхования, в т.ч. место выпаса, выгула: ____________________________________________________________________</w:t>
            </w:r>
          </w:p>
        </w:tc>
      </w:tr>
      <w:tr>
        <w:trPr/>
        <w:tc>
          <w:tcPr>
            <w:tcW w:w="1099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Предполагаемый период страхования: с 00 час.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</w:t>
            </w:r>
            <w:r>
              <w:rPr>
                <w:b/>
                <w:sz w:val="16"/>
                <w:szCs w:val="16"/>
              </w:rPr>
              <w:t xml:space="preserve">г. до 24 час.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</w:t>
            </w:r>
            <w:r>
              <w:rPr>
                <w:b/>
                <w:sz w:val="16"/>
                <w:szCs w:val="16"/>
              </w:rPr>
              <w:t>г.</w:t>
            </w:r>
          </w:p>
        </w:tc>
      </w:tr>
    </w:tbl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Выгодоприобретатель*: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704"/>
        <w:gridCol w:w="3704"/>
        <w:gridCol w:w="3704"/>
      </w:tblGrid>
      <w:tr>
        <w:trPr>
          <w:trHeight w:val="48" w:hRule="atLeast"/>
        </w:trPr>
        <w:tc>
          <w:tcPr>
            <w:tcW w:w="370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ОГРН/ОГРНИП</w:t>
            </w:r>
          </w:p>
        </w:tc>
        <w:tc>
          <w:tcPr>
            <w:tcW w:w="370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Дата регистрации</w:t>
            </w:r>
          </w:p>
        </w:tc>
        <w:tc>
          <w:tcPr>
            <w:tcW w:w="370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регистрации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Факс:</w:t>
            </w:r>
          </w:p>
        </w:tc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Эл. почта:</w:t>
            </w:r>
          </w:p>
        </w:tc>
      </w:tr>
    </w:tbl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Банковские реквизиты Выгодоприобретателя:</w:t>
      </w:r>
    </w:p>
    <w:tbl>
      <w:tblPr>
        <w:tblW w:w="5000" w:type="pct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3704"/>
        <w:gridCol w:w="1850"/>
        <w:gridCol w:w="1852"/>
        <w:gridCol w:w="1"/>
        <w:gridCol w:w="3705"/>
      </w:tblGrid>
      <w:tr>
        <w:trPr>
          <w:trHeight w:val="48" w:hRule="atLeast"/>
        </w:trPr>
        <w:tc>
          <w:tcPr>
            <w:tcW w:w="7407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Банк </w:t>
            </w:r>
          </w:p>
        </w:tc>
        <w:tc>
          <w:tcPr>
            <w:tcW w:w="370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БИК </w:t>
            </w:r>
          </w:p>
        </w:tc>
      </w:tr>
      <w:tr>
        <w:trPr>
          <w:trHeight w:val="48" w:hRule="atLeast"/>
        </w:trPr>
        <w:tc>
          <w:tcPr>
            <w:tcW w:w="555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 </w:t>
            </w:r>
          </w:p>
        </w:tc>
        <w:tc>
          <w:tcPr>
            <w:tcW w:w="5558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</w:t>
            </w:r>
          </w:p>
        </w:tc>
      </w:tr>
      <w:tr>
        <w:trPr>
          <w:trHeight w:val="48" w:hRule="atLeast"/>
        </w:trPr>
        <w:tc>
          <w:tcPr>
            <w:tcW w:w="37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 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КПП </w:t>
            </w:r>
          </w:p>
        </w:tc>
        <w:tc>
          <w:tcPr>
            <w:tcW w:w="370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ОКПО </w:t>
            </w:r>
          </w:p>
        </w:tc>
      </w:tr>
    </w:tbl>
    <w:p>
      <w:pPr>
        <w:pStyle w:val="Normal"/>
        <w:jc w:val="both"/>
        <w:rPr>
          <w:b/>
          <w:b/>
          <w:sz w:val="12"/>
          <w:szCs w:val="16"/>
        </w:rPr>
      </w:pPr>
      <w:r>
        <w:rPr>
          <w:sz w:val="12"/>
          <w:szCs w:val="16"/>
        </w:rPr>
        <w:t>* п. 12 и п. 13 заполняется в случае, если Выгодоприобретатель не является Страхователем.</w:t>
      </w:r>
    </w:p>
    <w:tbl>
      <w:tblPr>
        <w:tblW w:w="495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11000"/>
      </w:tblGrid>
      <w:tr>
        <w:trPr>
          <w:trHeight w:val="211" w:hRule="atLeast"/>
        </w:trPr>
        <w:tc>
          <w:tcPr>
            <w:tcW w:w="110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14. Дополнительная информация: </w:t>
            </w:r>
          </w:p>
        </w:tc>
      </w:tr>
    </w:tbl>
    <w:p>
      <w:pPr>
        <w:pStyle w:val="Normal"/>
        <w:rPr>
          <w:bCs/>
          <w:iCs/>
          <w:sz w:val="6"/>
          <w:szCs w:val="16"/>
        </w:rPr>
      </w:pPr>
      <w:r>
        <w:rPr>
          <w:bCs/>
          <w:iCs/>
          <w:sz w:val="6"/>
          <w:szCs w:val="16"/>
        </w:rPr>
      </w:r>
    </w:p>
    <w:p>
      <w:pPr>
        <w:pStyle w:val="Normal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>
      <w:pPr>
        <w:pStyle w:val="Normal"/>
        <w:jc w:val="center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p>
      <w:pPr>
        <w:pStyle w:val="Normal"/>
        <w:jc w:val="center"/>
        <w:rPr>
          <w:b/>
          <w:b/>
          <w:sz w:val="8"/>
          <w:szCs w:val="16"/>
        </w:rPr>
      </w:pPr>
      <w:bookmarkStart w:id="129" w:name="_GoBack"/>
      <w:bookmarkStart w:id="130" w:name="_GoBack"/>
      <w:bookmarkEnd w:id="130"/>
      <w:r>
        <w:rPr>
          <w:b/>
          <w:sz w:val="8"/>
          <w:szCs w:val="1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810"/>
        <w:gridCol w:w="6301"/>
      </w:tblGrid>
      <w:tr>
        <w:trPr>
          <w:trHeight w:val="20" w:hRule="atLeast"/>
        </w:trPr>
        <w:tc>
          <w:tcPr>
            <w:tcW w:w="4810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left" w:pos="8788" w:leader="none"/>
                <w:tab w:val="right" w:pos="9355" w:leader="none"/>
              </w:tabs>
              <w:jc w:val="right"/>
              <w:rPr>
                <w:b/>
                <w:b/>
                <w:sz w:val="16"/>
              </w:rPr>
            </w:pPr>
            <w:r>
              <w:rPr>
                <w:sz w:val="16"/>
              </w:rPr>
              <w:t xml:space="preserve">Страхователь: </w:t>
            </w:r>
          </w:p>
        </w:tc>
        <w:tc>
          <w:tcPr>
            <w:tcW w:w="6301" w:type="dxa"/>
            <w:tcBorders/>
            <w:shd w:fill="auto" w:val="clear"/>
          </w:tcPr>
          <w:p>
            <w:pPr>
              <w:pStyle w:val="Normal"/>
              <w:tabs>
                <w:tab w:val="left" w:pos="8788" w:leader="none"/>
              </w:tabs>
              <w:rPr>
                <w:b/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>
        <w:trPr>
          <w:trHeight w:val="20" w:hRule="atLeast"/>
        </w:trPr>
        <w:tc>
          <w:tcPr>
            <w:tcW w:w="4810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left" w:pos="8788" w:leader="none"/>
                <w:tab w:val="right" w:pos="9355" w:leader="none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Дата: </w:t>
            </w:r>
          </w:p>
        </w:tc>
        <w:tc>
          <w:tcPr>
            <w:tcW w:w="6301" w:type="dxa"/>
            <w:tcBorders/>
            <w:shd w:fill="auto" w:val="clear"/>
          </w:tcPr>
          <w:p>
            <w:pPr>
              <w:pStyle w:val="Normal"/>
              <w:ind w:left="-48" w:hanging="0"/>
              <w:jc w:val="both"/>
              <w:rPr/>
            </w:pPr>
            <w:r>
              <w:rPr>
                <w:sz w:val="16"/>
              </w:rPr>
              <w:t>«______»___________________20__________г.                             М.П.</w:t>
            </w:r>
          </w:p>
        </w:tc>
      </w:tr>
    </w:tbl>
    <w:p>
      <w:pPr>
        <w:pStyle w:val="Normal"/>
        <w:widowControl w:val="false"/>
        <w:rPr/>
      </w:pPr>
      <w:r>
        <w:rPr/>
      </w:r>
    </w:p>
    <w:sectPr>
      <w:footerReference w:type="default" r:id="rId2"/>
      <w:type w:val="nextPage"/>
      <w:pgSz w:w="11906" w:h="16838"/>
      <w:pgMar w:left="397" w:right="397" w:header="0" w:top="426" w:footer="0" w:bottom="142" w:gutter="0"/>
      <w:pgNumType w:start="27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7279204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28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."/>
      <w:lvlJc w:val="left"/>
      <w:pPr>
        <w:ind w:left="0" w:hanging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45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a7455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a7455e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a7455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7455e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Times New Roman" w:hAnsi="Times New Roman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2">
    <w:name w:val="Нижний колонтитул"/>
    <w:basedOn w:val="Normal"/>
    <w:link w:val="a4"/>
    <w:uiPriority w:val="99"/>
    <w:rsid w:val="00a7455e"/>
    <w:pPr>
      <w:tabs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0"/>
    <w:qFormat/>
    <w:rsid w:val="00a7455e"/>
    <w:pPr>
      <w:ind w:right="-29" w:hanging="0"/>
      <w:jc w:val="both"/>
    </w:pPr>
    <w:rPr>
      <w:sz w:val="28"/>
      <w:szCs w:val="28"/>
    </w:rPr>
  </w:style>
  <w:style w:type="paragraph" w:styleId="Style23">
    <w:name w:val="Верхний колонтитул"/>
    <w:basedOn w:val="Normal"/>
    <w:link w:val="a6"/>
    <w:uiPriority w:val="99"/>
    <w:unhideWhenUsed/>
    <w:rsid w:val="00a7455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7455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5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513F-7ECC-4661-85FF-7638C3F0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LibreOffice/5.1.1.3$Linux_X86_64 LibreOffice_project/89f508ef3ecebd2cfb8e1def0f0ba9a803b88a6d</Application>
  <Pages>2</Pages>
  <Words>576</Words>
  <Characters>3909</Characters>
  <CharactersWithSpaces>4371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2015-03-18T13:36:00Z</dcterms:created>
  <dc:creator>Лупало Вадим Александрович</dc:creator>
  <dc:description/>
  <dc:language>ru-RU</dc:language>
  <cp:lastModifiedBy>Алена  Юрченко</cp:lastModifiedBy>
  <dcterms:modified xsi:type="dcterms:W3CDTF">2016-06-02T15:27:58Z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